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CD" w:rsidRDefault="000D65CD" w:rsidP="000D65C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UIL SCUOLA BRESCIA</w:t>
      </w:r>
    </w:p>
    <w:p w:rsidR="000D65CD" w:rsidRDefault="000D65CD" w:rsidP="000D65CD">
      <w:pPr>
        <w:spacing w:after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BRESCIA (BS)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</w:p>
    <w:p w:rsidR="000D65CD" w:rsidRDefault="000D65CD" w:rsidP="000D65CD">
      <w:pPr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70C0"/>
          <w:sz w:val="72"/>
          <w:szCs w:val="72"/>
          <w:lang w:eastAsia="it-IT"/>
        </w:rPr>
        <mc:AlternateContent>
          <mc:Choice Requires="wps">
            <w:drawing>
              <wp:inline distT="0" distB="0" distL="0" distR="0">
                <wp:extent cx="1600200" cy="704850"/>
                <wp:effectExtent l="0" t="0" r="0" b="0"/>
                <wp:docPr id="2" name="Rettangolo 2" descr="Uil_Scu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2" o:spid="_x0000_s1026" alt="Uil_Scuola" style="width:126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Tahoma" w:hAnsi="Tahoma" w:cs="Tahoma"/>
          <w:color w:val="0070C0"/>
          <w:sz w:val="72"/>
          <w:szCs w:val="72"/>
        </w:rPr>
        <w:t> </w:t>
      </w:r>
      <w:r>
        <w:rPr>
          <w:rFonts w:ascii="Tahoma" w:hAnsi="Tahoma" w:cs="Tahoma"/>
          <w:color w:val="0070C0"/>
          <w:sz w:val="72"/>
          <w:szCs w:val="72"/>
        </w:rPr>
        <w:t>INFORMATICONUIL</w:t>
      </w:r>
    </w:p>
    <w:p w:rsidR="000D65CD" w:rsidRDefault="000D65CD" w:rsidP="000D65CD">
      <w:pPr>
        <w:pStyle w:val="Titolo2"/>
        <w:shd w:val="clear" w:color="auto" w:fill="FFFFFF"/>
        <w:spacing w:after="120" w:afterAutospacing="0" w:line="218" w:lineRule="atLeast"/>
        <w:rPr>
          <w:rFonts w:ascii="Tahoma" w:hAnsi="Tahoma" w:cs="Tahoma"/>
          <w:color w:val="000000"/>
        </w:rPr>
      </w:pPr>
      <w:r>
        <w:rPr>
          <w:rStyle w:val="temanotiziasinistra"/>
          <w:rFonts w:ascii="Tahoma" w:hAnsi="Tahoma" w:cs="Tahoma"/>
          <w:caps/>
          <w:color w:val="000000"/>
          <w:sz w:val="18"/>
          <w:szCs w:val="18"/>
          <w:shd w:val="clear" w:color="auto" w:fill="FFFFFF"/>
        </w:rPr>
        <w:t>GRADUATORIE DI ISTITUTO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apple-converted-space"/>
          <w:rFonts w:ascii="Tahoma" w:hAnsi="Tahoma" w:cs="Tahoma"/>
          <w:caps/>
          <w:color w:val="000000"/>
          <w:sz w:val="18"/>
          <w:szCs w:val="18"/>
          <w:shd w:val="clear" w:color="auto" w:fill="FFFFFF"/>
        </w:rPr>
        <w:t> </w:t>
      </w:r>
    </w:p>
    <w:p w:rsidR="000D65CD" w:rsidRDefault="000D65CD" w:rsidP="000D65CD">
      <w:pPr>
        <w:pStyle w:val="Titolo2"/>
        <w:shd w:val="clear" w:color="auto" w:fill="FFFFFF"/>
        <w:spacing w:after="12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2E4B9B"/>
        </w:rPr>
        <w:t>Ad agosto le integrazioni</w:t>
      </w:r>
    </w:p>
    <w:p w:rsidR="000D65CD" w:rsidRDefault="000D65CD" w:rsidP="000D65C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rebuchet MS" w:hAnsi="Trebuchet MS" w:cs="Tahoma"/>
          <w:color w:val="323232"/>
          <w:sz w:val="20"/>
          <w:szCs w:val="20"/>
        </w:rPr>
        <w:br/>
      </w:r>
      <w:r>
        <w:rPr>
          <w:rFonts w:ascii="Trebuchet MS" w:hAnsi="Trebuchet MS" w:cs="Tahoma"/>
          <w:color w:val="323232"/>
          <w:sz w:val="20"/>
          <w:szCs w:val="20"/>
        </w:rPr>
        <w:br/>
      </w:r>
      <w:r>
        <w:rPr>
          <w:rStyle w:val="sottotitolonotiziasinistra"/>
          <w:rFonts w:ascii="Trebuchet MS" w:hAnsi="Trebuchet MS"/>
          <w:b/>
          <w:bCs/>
          <w:caps/>
          <w:color w:val="000000"/>
          <w:shd w:val="clear" w:color="auto" w:fill="FFFFFF"/>
        </w:rPr>
        <w:t>LE NUOVE SCADENZE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>
        <w:rPr>
          <w:rStyle w:val="apple-converted-space"/>
          <w:rFonts w:ascii="Trebuchet MS" w:hAnsi="Trebuchet MS" w:cs="Tahoma"/>
          <w:b/>
          <w:bCs/>
          <w:caps/>
          <w:color w:val="000000"/>
          <w:sz w:val="16"/>
          <w:szCs w:val="16"/>
          <w:shd w:val="clear" w:color="auto" w:fill="FFFFFF"/>
        </w:rPr>
        <w:t> </w:t>
      </w:r>
    </w:p>
    <w:p w:rsidR="000D65CD" w:rsidRDefault="000D65CD" w:rsidP="000D65CD">
      <w:pPr>
        <w:shd w:val="clear" w:color="auto" w:fill="FFFFFF"/>
        <w:spacing w:line="218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Il MIUR, in attuazione del DM n. 326 del 3 giugno 2015, l'11 luglio ha emanato il DDG n. 643 col quale integra le graduatorie d'istituto del personale docente.</w:t>
      </w:r>
      <w:r>
        <w:rPr>
          <w:rStyle w:val="apple-converted-space"/>
          <w:rFonts w:ascii="Verdana" w:hAnsi="Verdana" w:cs="Tahoma"/>
          <w:color w:val="000000"/>
          <w:sz w:val="20"/>
          <w:szCs w:val="20"/>
        </w:rPr>
        <w:t> </w:t>
      </w:r>
      <w:r>
        <w:rPr>
          <w:rFonts w:ascii="Verdana" w:hAnsi="Verdana" w:cs="Tahoma"/>
          <w:color w:val="000000"/>
          <w:sz w:val="20"/>
          <w:szCs w:val="20"/>
        </w:rPr>
        <w:br/>
        <w:t>Il decreto in particolare prevede:</w:t>
      </w:r>
    </w:p>
    <w:p w:rsidR="000D65CD" w:rsidRDefault="000D65CD" w:rsidP="000D65CD">
      <w:pPr>
        <w:shd w:val="clear" w:color="auto" w:fill="FFFFFF"/>
        <w:spacing w:line="218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a)</w:t>
      </w:r>
      <w:r>
        <w:rPr>
          <w:rStyle w:val="apple-converted-space"/>
          <w:rFonts w:ascii="Verdana" w:hAnsi="Verdana" w:cs="Tahoma"/>
          <w:color w:val="000000"/>
          <w:sz w:val="20"/>
          <w:szCs w:val="20"/>
        </w:rPr>
        <w:t>   </w:t>
      </w:r>
      <w:r>
        <w:rPr>
          <w:rFonts w:ascii="Verdana" w:hAnsi="Verdana" w:cs="Tahoma"/>
          <w:color w:val="000000"/>
          <w:sz w:val="20"/>
          <w:szCs w:val="20"/>
          <w:u w:val="single"/>
        </w:rPr>
        <w:t>L'inserimento in II fascia</w:t>
      </w:r>
      <w:r>
        <w:rPr>
          <w:rStyle w:val="apple-converted-space"/>
          <w:rFonts w:ascii="Verdana" w:hAnsi="Verdana" w:cs="Tahoma"/>
          <w:color w:val="000000"/>
          <w:sz w:val="20"/>
          <w:szCs w:val="20"/>
        </w:rPr>
        <w:t>  </w:t>
      </w:r>
      <w:r>
        <w:rPr>
          <w:rFonts w:ascii="Verdana" w:hAnsi="Verdana" w:cs="Tahoma"/>
          <w:color w:val="000000"/>
          <w:sz w:val="20"/>
          <w:szCs w:val="20"/>
        </w:rPr>
        <w:t>d'istituto dei docenti che hanno conseguito il titolo di abilitazione oltre il termine del normale aggiornamento delle graduatorie. La domanda va presentata col modello A3 e dovrà essere trasmessa</w:t>
      </w:r>
      <w:r>
        <w:rPr>
          <w:rStyle w:val="apple-converted-space"/>
          <w:rFonts w:ascii="Verdana" w:hAnsi="Verdana" w:cs="Tahoma"/>
          <w:color w:val="000000"/>
          <w:sz w:val="20"/>
          <w:szCs w:val="20"/>
        </w:rPr>
        <w:t>   </w:t>
      </w:r>
      <w:r>
        <w:rPr>
          <w:rStyle w:val="Enfasigrassetto"/>
          <w:rFonts w:ascii="Verdana" w:hAnsi="Verdana" w:cs="Tahoma"/>
          <w:color w:val="000000"/>
          <w:sz w:val="20"/>
          <w:szCs w:val="20"/>
        </w:rPr>
        <w:t>entro il 3 agosto</w:t>
      </w:r>
      <w:r>
        <w:rPr>
          <w:rStyle w:val="apple-converted-space"/>
          <w:rFonts w:ascii="Verdana" w:hAnsi="Verdana" w:cs="Tahoma"/>
          <w:b/>
          <w:bCs/>
          <w:color w:val="000000"/>
          <w:sz w:val="20"/>
          <w:szCs w:val="20"/>
        </w:rPr>
        <w:t> </w:t>
      </w:r>
      <w:r>
        <w:rPr>
          <w:rFonts w:ascii="Verdana" w:hAnsi="Verdana" w:cs="Tahoma"/>
          <w:color w:val="000000"/>
          <w:sz w:val="20"/>
          <w:szCs w:val="20"/>
        </w:rPr>
        <w:t>, tramite raccomandata A/R, PEC o consegnata a mano.</w:t>
      </w:r>
    </w:p>
    <w:p w:rsidR="000D65CD" w:rsidRDefault="000D65CD" w:rsidP="000D65CD">
      <w:pPr>
        <w:shd w:val="clear" w:color="auto" w:fill="FFFFFF"/>
        <w:spacing w:line="218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b) L'inserimento, con cadenza semestrale, in</w:t>
      </w:r>
      <w:r>
        <w:rPr>
          <w:rStyle w:val="apple-converted-space"/>
          <w:rFonts w:ascii="Verdana" w:hAnsi="Verdana" w:cs="Tahoma"/>
          <w:color w:val="000000"/>
          <w:sz w:val="20"/>
          <w:szCs w:val="20"/>
        </w:rPr>
        <w:t> </w:t>
      </w:r>
      <w:r>
        <w:rPr>
          <w:rFonts w:ascii="Verdana" w:hAnsi="Verdana" w:cs="Tahoma"/>
          <w:color w:val="000000"/>
          <w:sz w:val="20"/>
          <w:szCs w:val="20"/>
          <w:u w:val="single"/>
        </w:rPr>
        <w:t>elenchi di sostegno</w:t>
      </w:r>
      <w:r>
        <w:rPr>
          <w:rStyle w:val="apple-converted-space"/>
          <w:rFonts w:ascii="Verdana" w:hAnsi="Verdana" w:cs="Tahoma"/>
          <w:color w:val="000000"/>
          <w:sz w:val="20"/>
          <w:szCs w:val="20"/>
        </w:rPr>
        <w:t>  </w:t>
      </w:r>
      <w:r>
        <w:rPr>
          <w:rFonts w:ascii="Verdana" w:hAnsi="Verdana" w:cs="Tahoma"/>
          <w:color w:val="000000"/>
          <w:sz w:val="20"/>
          <w:szCs w:val="20"/>
        </w:rPr>
        <w:t>per coloro che conseguono il relativo titolo di specializzazione. La domanda va presentata, esclusivamente in modalità telematica compilando il modello A5,</w:t>
      </w:r>
      <w:r>
        <w:rPr>
          <w:rStyle w:val="apple-converted-space"/>
          <w:rFonts w:ascii="Verdana" w:hAnsi="Verdana" w:cs="Tahoma"/>
          <w:color w:val="000000"/>
          <w:sz w:val="20"/>
          <w:szCs w:val="20"/>
        </w:rPr>
        <w:t>   </w:t>
      </w:r>
      <w:r>
        <w:rPr>
          <w:rStyle w:val="Enfasigrassetto"/>
          <w:rFonts w:ascii="Verdana" w:hAnsi="Verdana" w:cs="Tahoma"/>
          <w:color w:val="000000"/>
          <w:sz w:val="20"/>
          <w:szCs w:val="20"/>
        </w:rPr>
        <w:t>nel periodo che va dal 8 agosto al 29 agosto</w:t>
      </w:r>
      <w:r>
        <w:rPr>
          <w:rStyle w:val="apple-converted-space"/>
          <w:rFonts w:ascii="Verdana" w:hAnsi="Verdana" w:cs="Tahoma"/>
          <w:b/>
          <w:bCs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 w:cs="Tahoma"/>
          <w:color w:val="000000"/>
          <w:sz w:val="20"/>
          <w:szCs w:val="20"/>
        </w:rPr>
        <w:t> </w:t>
      </w:r>
      <w:r>
        <w:rPr>
          <w:rFonts w:ascii="Verdana" w:hAnsi="Verdana" w:cs="Tahoma"/>
          <w:color w:val="000000"/>
          <w:sz w:val="20"/>
          <w:szCs w:val="20"/>
        </w:rPr>
        <w:t>(entro le ore 14,00).</w:t>
      </w:r>
    </w:p>
    <w:p w:rsidR="000D65CD" w:rsidRDefault="000D65CD" w:rsidP="000D65CD">
      <w:pPr>
        <w:shd w:val="clear" w:color="auto" w:fill="FFFFFF"/>
        <w:spacing w:line="218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c) Il riconoscimento della</w:t>
      </w:r>
      <w:r>
        <w:rPr>
          <w:rStyle w:val="apple-converted-space"/>
          <w:rFonts w:ascii="Verdana" w:hAnsi="Verdana" w:cs="Tahoma"/>
          <w:color w:val="000000"/>
          <w:sz w:val="20"/>
          <w:szCs w:val="20"/>
        </w:rPr>
        <w:t>   </w:t>
      </w:r>
      <w:r>
        <w:rPr>
          <w:rFonts w:ascii="Verdana" w:hAnsi="Verdana" w:cs="Tahoma"/>
          <w:color w:val="000000"/>
          <w:sz w:val="20"/>
          <w:szCs w:val="20"/>
          <w:u w:val="single"/>
        </w:rPr>
        <w:t>precedenza nell'attribuzione delle supplenze di III fascia di istituto</w:t>
      </w:r>
      <w:r>
        <w:rPr>
          <w:rStyle w:val="apple-converted-space"/>
          <w:rFonts w:ascii="Verdana" w:hAnsi="Verdana" w:cs="Tahoma"/>
          <w:color w:val="000000"/>
          <w:sz w:val="20"/>
          <w:szCs w:val="20"/>
        </w:rPr>
        <w:t>  </w:t>
      </w:r>
      <w:r>
        <w:rPr>
          <w:rFonts w:ascii="Verdana" w:hAnsi="Verdana" w:cs="Tahoma"/>
          <w:color w:val="000000"/>
          <w:sz w:val="20"/>
          <w:szCs w:val="20"/>
        </w:rPr>
        <w:t>per i docenti già inseriti e che conseguano il titolo di abilitazione dopo la scadenza delle "finestre" semestrali. A tal fine, sarà possibile presentare la domanda  compilando il modello A4 fino al termine del triennio 2014/17.</w:t>
      </w:r>
    </w:p>
    <w:p w:rsidR="000D65CD" w:rsidRDefault="000D65CD" w:rsidP="000D65CD">
      <w:pPr>
        <w:shd w:val="clear" w:color="auto" w:fill="FFFFFF"/>
        <w:spacing w:line="234" w:lineRule="atLeast"/>
        <w:ind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Wingdings" w:hAnsi="Wingdings" w:cs="Tahoma"/>
          <w:color w:val="2E4B9B"/>
          <w:sz w:val="20"/>
          <w:szCs w:val="20"/>
        </w:rPr>
        <w:t></w:t>
      </w:r>
      <w:r>
        <w:rPr>
          <w:rStyle w:val="apple-converted-space"/>
          <w:rFonts w:ascii="Wingdings" w:hAnsi="Wingdings" w:cs="Tahoma"/>
          <w:color w:val="2E4B9B"/>
          <w:sz w:val="20"/>
          <w:szCs w:val="20"/>
        </w:rPr>
        <w:t></w:t>
      </w:r>
      <w:r>
        <w:rPr>
          <w:color w:val="2E4B9B"/>
          <w:sz w:val="14"/>
          <w:szCs w:val="14"/>
        </w:rPr>
        <w:t> </w:t>
      </w:r>
      <w:r>
        <w:rPr>
          <w:rStyle w:val="apple-converted-space"/>
          <w:rFonts w:ascii="Wingdings" w:hAnsi="Wingdings" w:cs="Tahoma"/>
          <w:color w:val="2E4B9B"/>
          <w:sz w:val="20"/>
          <w:szCs w:val="20"/>
        </w:rPr>
        <w:t></w:t>
      </w:r>
      <w:hyperlink r:id="rId5" w:tgtFrame="_blank" w:tooltip="il decreto, la nota e i modelli di domanda" w:history="1">
        <w:r>
          <w:rPr>
            <w:rStyle w:val="Collegamentoipertestuale"/>
            <w:rFonts w:ascii="Verdana" w:hAnsi="Verdana" w:cs="Tahoma"/>
            <w:color w:val="000000"/>
            <w:sz w:val="18"/>
            <w:szCs w:val="18"/>
          </w:rPr>
          <w:t>il decreto, la nota e i modelli di domanda</w:t>
        </w:r>
      </w:hyperlink>
    </w:p>
    <w:p w:rsidR="000D65CD" w:rsidRDefault="000D65CD" w:rsidP="000D65CD">
      <w:pPr>
        <w:spacing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9F79DF" w:rsidRPr="000D65CD" w:rsidRDefault="009F79DF" w:rsidP="000D65CD">
      <w:bookmarkStart w:id="0" w:name="_GoBack"/>
      <w:bookmarkEnd w:id="0"/>
    </w:p>
    <w:sectPr w:rsidR="009F79DF" w:rsidRPr="000D65CD" w:rsidSect="009F79DF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ED"/>
    <w:rsid w:val="000D65CD"/>
    <w:rsid w:val="00181D16"/>
    <w:rsid w:val="009578ED"/>
    <w:rsid w:val="009F79DF"/>
    <w:rsid w:val="00E1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D6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ytext">
    <w:name w:val="graytext"/>
    <w:basedOn w:val="Carpredefinitoparagrafo"/>
    <w:rsid w:val="00181D16"/>
  </w:style>
  <w:style w:type="character" w:customStyle="1" w:styleId="apple-converted-space">
    <w:name w:val="apple-converted-space"/>
    <w:basedOn w:val="Carpredefinitoparagrafo"/>
    <w:rsid w:val="00181D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D1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8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81D16"/>
    <w:rPr>
      <w:i/>
      <w:iCs/>
    </w:rPr>
  </w:style>
  <w:style w:type="character" w:styleId="Enfasigrassetto">
    <w:name w:val="Strong"/>
    <w:basedOn w:val="Carpredefinitoparagrafo"/>
    <w:uiPriority w:val="22"/>
    <w:qFormat/>
    <w:rsid w:val="00181D1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81D1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65C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manotiziasinistra">
    <w:name w:val="temanotiziasinistra"/>
    <w:basedOn w:val="Carpredefinitoparagrafo"/>
    <w:rsid w:val="000D65CD"/>
  </w:style>
  <w:style w:type="character" w:customStyle="1" w:styleId="sottotitolonotiziasinistra">
    <w:name w:val="sottotitolonotiziasinistra"/>
    <w:basedOn w:val="Carpredefinitoparagrafo"/>
    <w:rsid w:val="000D6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D6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ytext">
    <w:name w:val="graytext"/>
    <w:basedOn w:val="Carpredefinitoparagrafo"/>
    <w:rsid w:val="00181D16"/>
  </w:style>
  <w:style w:type="character" w:customStyle="1" w:styleId="apple-converted-space">
    <w:name w:val="apple-converted-space"/>
    <w:basedOn w:val="Carpredefinitoparagrafo"/>
    <w:rsid w:val="00181D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D1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8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81D16"/>
    <w:rPr>
      <w:i/>
      <w:iCs/>
    </w:rPr>
  </w:style>
  <w:style w:type="character" w:styleId="Enfasigrassetto">
    <w:name w:val="Strong"/>
    <w:basedOn w:val="Carpredefinitoparagrafo"/>
    <w:uiPriority w:val="22"/>
    <w:qFormat/>
    <w:rsid w:val="00181D1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81D1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65C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manotiziasinistra">
    <w:name w:val="temanotiziasinistra"/>
    <w:basedOn w:val="Carpredefinitoparagrafo"/>
    <w:rsid w:val="000D65CD"/>
  </w:style>
  <w:style w:type="character" w:customStyle="1" w:styleId="sottotitolonotiziasinistra">
    <w:name w:val="sottotitolonotiziasinistra"/>
    <w:basedOn w:val="Carpredefinitoparagrafo"/>
    <w:rsid w:val="000D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416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876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340">
              <w:marLeft w:val="6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1558">
              <w:marLeft w:val="6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815">
              <w:marLeft w:val="66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ruzione.it/allegati/2016/ddg643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3</cp:revision>
  <cp:lastPrinted>2016-07-05T11:41:00Z</cp:lastPrinted>
  <dcterms:created xsi:type="dcterms:W3CDTF">2016-07-18T06:27:00Z</dcterms:created>
  <dcterms:modified xsi:type="dcterms:W3CDTF">2016-07-18T06:48:00Z</dcterms:modified>
</cp:coreProperties>
</file>